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9C7F" w14:textId="2DEA3802" w:rsidR="00170EA8" w:rsidRDefault="00092BCD">
      <w:r>
        <w:t>February 12</w:t>
      </w:r>
      <w:r w:rsidR="00170EA8">
        <w:t>, 2020</w:t>
      </w:r>
      <w:r w:rsidR="00170EA8">
        <w:br/>
      </w:r>
      <w:r>
        <w:t>Senate Education and Health: Health</w:t>
      </w:r>
      <w:r w:rsidR="00170EA8">
        <w:t xml:space="preserve"> Professions</w:t>
      </w:r>
      <w:r>
        <w:t xml:space="preserve"> Sub-committee</w:t>
      </w:r>
    </w:p>
    <w:p w14:paraId="1BAB9B6B" w14:textId="71BD2CC7" w:rsidR="00170EA8" w:rsidRDefault="00170EA8">
      <w:r>
        <w:t xml:space="preserve">Dear </w:t>
      </w:r>
      <w:r w:rsidR="003556CF">
        <w:t>Senator</w:t>
      </w:r>
      <w:r>
        <w:t>,</w:t>
      </w:r>
    </w:p>
    <w:p w14:paraId="482400AA" w14:textId="05662682" w:rsidR="00170EA8" w:rsidRDefault="00170EA8">
      <w:r>
        <w:t>I am a surgical assistant who practices in Virginia and want to express my support for HB 1084 for the following reasons.</w:t>
      </w:r>
    </w:p>
    <w:p w14:paraId="2E2B8FD6" w14:textId="13AAB2EC" w:rsidR="00170EA8" w:rsidRDefault="00170EA8" w:rsidP="00170EA8">
      <w:pPr>
        <w:pStyle w:val="ListParagraph"/>
        <w:numPr>
          <w:ilvl w:val="0"/>
          <w:numId w:val="1"/>
        </w:numPr>
      </w:pPr>
      <w:r>
        <w:t xml:space="preserve"> If an instance of surgical harm occurs in the operating room, there is currently no mechanism for the Virginia </w:t>
      </w:r>
      <w:r w:rsidR="000F2A8F">
        <w:t>Board of Medicine</w:t>
      </w:r>
      <w:r>
        <w:t xml:space="preserve"> to take any action.</w:t>
      </w:r>
      <w:r w:rsidR="00075B84">
        <w:t xml:space="preserve"> </w:t>
      </w:r>
    </w:p>
    <w:p w14:paraId="5CFC5158" w14:textId="5ED59A65" w:rsidR="00170EA8" w:rsidRDefault="00170EA8" w:rsidP="00170EA8">
      <w:pPr>
        <w:pStyle w:val="ListParagraph"/>
      </w:pPr>
      <w:r>
        <w:t xml:space="preserve">Registration in Virginia is voluntary and there are many who practice as surgical assistants in Virginia who are not registered and do not meet the </w:t>
      </w:r>
      <w:r w:rsidR="000F2A8F">
        <w:t>requirements for</w:t>
      </w:r>
      <w:r>
        <w:t xml:space="preserve"> registration.  </w:t>
      </w:r>
      <w:r w:rsidRPr="00FB0898">
        <w:rPr>
          <w:i/>
          <w:iCs/>
        </w:rPr>
        <w:t>Patient safety is at risk</w:t>
      </w:r>
      <w:r w:rsidR="00FB0898" w:rsidRPr="00FB0898">
        <w:rPr>
          <w:i/>
          <w:iCs/>
        </w:rPr>
        <w:t xml:space="preserve"> when there is no oversight of this profession.</w:t>
      </w:r>
    </w:p>
    <w:p w14:paraId="40E0445A" w14:textId="0A54D8E2" w:rsidR="00170EA8" w:rsidRDefault="00170EA8" w:rsidP="00170EA8">
      <w:pPr>
        <w:pStyle w:val="ListParagraph"/>
      </w:pPr>
    </w:p>
    <w:p w14:paraId="41D1131F" w14:textId="6A0AC3B7" w:rsidR="00075B84" w:rsidRPr="00075B84" w:rsidRDefault="00075B84" w:rsidP="00075B84">
      <w:pPr>
        <w:pStyle w:val="ListParagraph"/>
        <w:numPr>
          <w:ilvl w:val="0"/>
          <w:numId w:val="1"/>
        </w:numPr>
      </w:pPr>
      <w:r>
        <w:t xml:space="preserve">There is presently no statewide accountability, with or without state </w:t>
      </w:r>
      <w:r w:rsidR="002022D1">
        <w:t>r</w:t>
      </w:r>
      <w:r>
        <w:t xml:space="preserve">egistration. Theoretically, I could be responsible for an instance of patient harm in Northern Virginia and later, go work at a different hospital in Richmond. </w:t>
      </w:r>
      <w:r w:rsidRPr="00075B84">
        <w:rPr>
          <w:i/>
          <w:iCs/>
        </w:rPr>
        <w:t>Patient safety is at risk when there is no oversight of this profession.</w:t>
      </w:r>
    </w:p>
    <w:p w14:paraId="4D464332" w14:textId="0368DF5F" w:rsidR="00075B84" w:rsidRDefault="00075B84" w:rsidP="00075B84">
      <w:pPr>
        <w:pStyle w:val="ListParagraph"/>
      </w:pPr>
      <w:r>
        <w:t xml:space="preserve">HB </w:t>
      </w:r>
      <w:r w:rsidR="000F2A8F">
        <w:t>1</w:t>
      </w:r>
      <w:r>
        <w:t xml:space="preserve">084 </w:t>
      </w:r>
      <w:r w:rsidR="000F2A8F">
        <w:t xml:space="preserve">will establish a </w:t>
      </w:r>
      <w:r>
        <w:t xml:space="preserve">minimum competency standard </w:t>
      </w:r>
      <w:r w:rsidR="000F2A8F">
        <w:t>for the practice of surgical assisting</w:t>
      </w:r>
      <w:r>
        <w:t>. Enacting this bill will allow the Virginia Board of Medicine to receive, investigate and take action on reports of patient harm caused by surgical assistants.</w:t>
      </w:r>
    </w:p>
    <w:p w14:paraId="74111E41" w14:textId="77777777" w:rsidR="00075B84" w:rsidRDefault="00075B84" w:rsidP="00170EA8">
      <w:pPr>
        <w:pStyle w:val="ListParagraph"/>
      </w:pPr>
    </w:p>
    <w:p w14:paraId="2C60CFC4" w14:textId="2E3201E4" w:rsidR="00FB0898" w:rsidRPr="0087402E" w:rsidRDefault="00FB0898" w:rsidP="00FB0898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As a surgical assistant, I perform in procedures that place individuals at risk. After the surgeon, makes the first incision, I may be making subsequent incisions </w:t>
      </w:r>
      <w:r w:rsidR="000F2A8F">
        <w:t>for trocar insertion</w:t>
      </w:r>
      <w:r w:rsidR="00075B84">
        <w:t>,</w:t>
      </w:r>
      <w:r>
        <w:t xml:space="preserve"> </w:t>
      </w:r>
      <w:r w:rsidR="00075B84">
        <w:t>harvest</w:t>
      </w:r>
      <w:r>
        <w:t xml:space="preserve"> veins for a cardiac </w:t>
      </w:r>
      <w:r w:rsidR="00075B84">
        <w:t xml:space="preserve">or vascular </w:t>
      </w:r>
      <w:r>
        <w:t>procedure</w:t>
      </w:r>
      <w:r w:rsidR="00075B84">
        <w:t>,</w:t>
      </w:r>
      <w:r w:rsidR="00A86CF8">
        <w:t xml:space="preserve"> </w:t>
      </w:r>
      <w:r w:rsidR="00075B84">
        <w:t xml:space="preserve">and </w:t>
      </w:r>
      <w:r>
        <w:t xml:space="preserve">assist in implanting devices for </w:t>
      </w:r>
      <w:r w:rsidR="00075B84">
        <w:t>joint</w:t>
      </w:r>
      <w:r>
        <w:t xml:space="preserve"> replacement. I </w:t>
      </w:r>
      <w:r w:rsidR="00075B84">
        <w:t xml:space="preserve">often </w:t>
      </w:r>
      <w:r>
        <w:t>manipulat</w:t>
      </w:r>
      <w:r w:rsidR="00075B84">
        <w:t>e</w:t>
      </w:r>
      <w:r>
        <w:t xml:space="preserve"> </w:t>
      </w:r>
      <w:r w:rsidR="000F2A8F">
        <w:t>vital</w:t>
      </w:r>
      <w:r>
        <w:t xml:space="preserve"> </w:t>
      </w:r>
      <w:r w:rsidR="000F2A8F">
        <w:t>organs</w:t>
      </w:r>
      <w:r>
        <w:t xml:space="preserve"> in a search for a tumor</w:t>
      </w:r>
      <w:r w:rsidR="00075B84">
        <w:t>,</w:t>
      </w:r>
      <w:r w:rsidR="00A86CF8">
        <w:t xml:space="preserve"> </w:t>
      </w:r>
      <w:r w:rsidR="00075B84">
        <w:t xml:space="preserve">and </w:t>
      </w:r>
      <w:r w:rsidR="000F2A8F">
        <w:t xml:space="preserve">evacuate </w:t>
      </w:r>
      <w:r>
        <w:t xml:space="preserve">blood </w:t>
      </w:r>
      <w:r w:rsidR="000F2A8F">
        <w:t xml:space="preserve">and other bodily fluids </w:t>
      </w:r>
      <w:r>
        <w:t xml:space="preserve">to </w:t>
      </w:r>
      <w:r w:rsidR="000F2A8F">
        <w:t>aid</w:t>
      </w:r>
      <w:r>
        <w:t xml:space="preserve"> the surgeon </w:t>
      </w:r>
      <w:r w:rsidR="002022D1">
        <w:t xml:space="preserve">to </w:t>
      </w:r>
      <w:bookmarkStart w:id="0" w:name="_GoBack"/>
      <w:bookmarkEnd w:id="0"/>
      <w:r>
        <w:t>visualize</w:t>
      </w:r>
      <w:r w:rsidR="00A86CF8">
        <w:t xml:space="preserve"> the </w:t>
      </w:r>
      <w:r w:rsidR="000F2A8F">
        <w:t>operative</w:t>
      </w:r>
      <w:r w:rsidR="00A86CF8">
        <w:t xml:space="preserve"> field</w:t>
      </w:r>
      <w:r>
        <w:t xml:space="preserve">. My hands are </w:t>
      </w:r>
      <w:r w:rsidR="00075B84">
        <w:t xml:space="preserve">constantly </w:t>
      </w:r>
      <w:r>
        <w:t xml:space="preserve">inside </w:t>
      </w:r>
      <w:r w:rsidR="00075B84">
        <w:t>a human body</w:t>
      </w:r>
      <w:r>
        <w:t xml:space="preserve">. </w:t>
      </w:r>
    </w:p>
    <w:p w14:paraId="733B5152" w14:textId="66927D47" w:rsidR="0087402E" w:rsidRDefault="00FB0898" w:rsidP="0087402E">
      <w:pPr>
        <w:pStyle w:val="ListParagraph"/>
        <w:rPr>
          <w:i/>
          <w:iCs/>
        </w:rPr>
      </w:pPr>
      <w:r w:rsidRPr="0087402E">
        <w:t xml:space="preserve">The Virginia Department of Health Professions </w:t>
      </w:r>
      <w:r w:rsidR="000F2A8F">
        <w:t xml:space="preserve">has </w:t>
      </w:r>
      <w:r w:rsidRPr="0087402E">
        <w:t xml:space="preserve">determined that the duties of the surgical assistant </w:t>
      </w:r>
      <w:r w:rsidR="00092BCD">
        <w:rPr>
          <w:sz w:val="23"/>
          <w:szCs w:val="23"/>
        </w:rPr>
        <w:t>pose a high risk of harm to patients which is directly attributable to the nature of the practice and have recommended</w:t>
      </w:r>
      <w:r w:rsidR="00092BCD" w:rsidRPr="00092BCD">
        <w:rPr>
          <w:sz w:val="23"/>
          <w:szCs w:val="23"/>
        </w:rPr>
        <w:t xml:space="preserve"> </w:t>
      </w:r>
      <w:r w:rsidR="00092BCD">
        <w:rPr>
          <w:sz w:val="23"/>
          <w:szCs w:val="23"/>
        </w:rPr>
        <w:t xml:space="preserve">licensure as the least restrictive means of protecting the public and ensuring the minimum qualifications of surgical assistants. </w:t>
      </w:r>
      <w:r w:rsidR="0087402E">
        <w:rPr>
          <w:i/>
          <w:iCs/>
        </w:rPr>
        <w:t xml:space="preserve"> </w:t>
      </w:r>
      <w:r w:rsidR="0087402E" w:rsidRPr="00FB0898">
        <w:rPr>
          <w:i/>
          <w:iCs/>
        </w:rPr>
        <w:t>Patient safety is at risk when there is no oversight of this profession.</w:t>
      </w:r>
    </w:p>
    <w:p w14:paraId="382E93E5" w14:textId="77777777" w:rsidR="00092009" w:rsidRDefault="00092009" w:rsidP="0087402E">
      <w:pPr>
        <w:pStyle w:val="ListParagraph"/>
        <w:rPr>
          <w:i/>
          <w:iCs/>
        </w:rPr>
      </w:pPr>
    </w:p>
    <w:p w14:paraId="4F5A1EFF" w14:textId="2B68C4AC" w:rsidR="00092009" w:rsidRDefault="00092009" w:rsidP="00092009">
      <w:pPr>
        <w:pStyle w:val="ListParagraph"/>
        <w:numPr>
          <w:ilvl w:val="0"/>
          <w:numId w:val="1"/>
        </w:numPr>
      </w:pPr>
      <w:r>
        <w:t xml:space="preserve">HB 1084 leaves no one behind. </w:t>
      </w:r>
      <w:r w:rsidR="00092BCD">
        <w:t>This Bill</w:t>
      </w:r>
      <w:r>
        <w:t xml:space="preserve"> will follow the same grandfathering structure as the earlier registration bill. Currently certified surgical assistants, military trained surgical assistants and those practicing </w:t>
      </w:r>
      <w:r w:rsidR="00092BCD">
        <w:t xml:space="preserve">in Virginia </w:t>
      </w:r>
      <w:r>
        <w:t xml:space="preserve">as surgical assistants prior to the enactment of the </w:t>
      </w:r>
      <w:r w:rsidR="00092BCD">
        <w:t>B</w:t>
      </w:r>
      <w:r>
        <w:t>ill are included.</w:t>
      </w:r>
    </w:p>
    <w:p w14:paraId="4EF50E7A" w14:textId="671AEBF3" w:rsidR="00092009" w:rsidRDefault="00092009" w:rsidP="00092009">
      <w:r>
        <w:t>The lasting value is that all who practice as surgical assistants are accountable within a licensure system.</w:t>
      </w:r>
    </w:p>
    <w:p w14:paraId="0EDAC9A2" w14:textId="205B6681" w:rsidR="00092009" w:rsidRDefault="00092009" w:rsidP="00092009">
      <w:r>
        <w:t>I am asking for you to support this bill.</w:t>
      </w:r>
    </w:p>
    <w:p w14:paraId="1D8AC69A" w14:textId="235C8508" w:rsidR="00092009" w:rsidRDefault="00092009" w:rsidP="00092009">
      <w:r>
        <w:t>Sincerely,</w:t>
      </w:r>
    </w:p>
    <w:p w14:paraId="3CF7C481" w14:textId="2D0D5993" w:rsidR="00170EA8" w:rsidRDefault="00092009" w:rsidP="00170EA8">
      <w:r>
        <w:t>Name</w:t>
      </w:r>
      <w:r>
        <w:br/>
        <w:t xml:space="preserve">Address </w:t>
      </w:r>
    </w:p>
    <w:sectPr w:rsidR="0017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31D2"/>
    <w:multiLevelType w:val="hybridMultilevel"/>
    <w:tmpl w:val="BEAC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A8"/>
    <w:rsid w:val="00075B84"/>
    <w:rsid w:val="00092009"/>
    <w:rsid w:val="00092BCD"/>
    <w:rsid w:val="000F2A8F"/>
    <w:rsid w:val="00170EA8"/>
    <w:rsid w:val="002022D1"/>
    <w:rsid w:val="00280810"/>
    <w:rsid w:val="003556CF"/>
    <w:rsid w:val="004964F2"/>
    <w:rsid w:val="005966E4"/>
    <w:rsid w:val="0087402E"/>
    <w:rsid w:val="00A86CF8"/>
    <w:rsid w:val="00D17803"/>
    <w:rsid w:val="00F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7318"/>
  <w15:chartTrackingRefBased/>
  <w15:docId w15:val="{11B270E7-2F13-4413-B2A1-A2906B49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Karen Ludwig</cp:lastModifiedBy>
  <cp:revision>4</cp:revision>
  <dcterms:created xsi:type="dcterms:W3CDTF">2020-02-12T18:18:00Z</dcterms:created>
  <dcterms:modified xsi:type="dcterms:W3CDTF">2020-02-12T18:20:00Z</dcterms:modified>
</cp:coreProperties>
</file>